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9695D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41BBBB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2B8C2CBD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FE799C" w14:textId="54E92AD3" w:rsidR="009A1A51" w:rsidRPr="00CC08A3" w:rsidRDefault="0078439B" w:rsidP="00DD2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025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4ACC" w:rsidRPr="00244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092214" w14:paraId="178943C7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9D2B0C" w14:textId="1AE4F76B" w:rsidR="009A1A51" w:rsidRPr="003225C9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C08A3" w:rsidRPr="00DD263B">
              <w:rPr>
                <w:rFonts w:ascii="Times New Roman" w:hAnsi="Times New Roman"/>
                <w:bCs/>
                <w:sz w:val="20"/>
                <w:szCs w:val="20"/>
              </w:rPr>
              <w:t>Сарадња породице и вртића</w:t>
            </w:r>
          </w:p>
        </w:tc>
      </w:tr>
      <w:tr w:rsidR="009A1A51" w:rsidRPr="00092214" w14:paraId="1985ACFF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F9E9A9" w14:textId="0D053E3E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8439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01C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E73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Буђевац Невена, </w:t>
            </w:r>
            <w:r w:rsidR="00AA4CB8"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Маричић Софија</w:t>
            </w:r>
          </w:p>
        </w:tc>
      </w:tr>
      <w:tr w:rsidR="009A1A51" w:rsidRPr="00092214" w14:paraId="1C2D5653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4A79BF" w14:textId="5E6233A0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A4CB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778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AA4CB8"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7568F74A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558200" w14:textId="720C9A57" w:rsidR="009A1A51" w:rsidRPr="00840E9E" w:rsidRDefault="009A1A51" w:rsidP="00840E9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A4CB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40E9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</w:t>
            </w:r>
          </w:p>
        </w:tc>
      </w:tr>
      <w:tr w:rsidR="009A1A51" w:rsidRPr="00092214" w14:paraId="7A984369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E3C20D" w14:textId="394F8D6B" w:rsidR="009A1A51" w:rsidRPr="00A8524E" w:rsidRDefault="009A1A51" w:rsidP="007843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52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769FA" w:rsidRPr="00A852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843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071F3E6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5F196B" w14:textId="77777777" w:rsidR="009A1A51" w:rsidRPr="00092214" w:rsidRDefault="009A1A51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15EE487" w14:textId="19DA0558" w:rsidR="009A1A51" w:rsidRPr="00DD263B" w:rsidRDefault="009769FA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D263B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AB3758" w:rsidRPr="00DD263B">
              <w:rPr>
                <w:rFonts w:ascii="Times New Roman" w:hAnsi="Times New Roman"/>
                <w:bCs/>
                <w:sz w:val="20"/>
                <w:szCs w:val="20"/>
              </w:rPr>
              <w:t>поз</w:t>
            </w:r>
            <w:r w:rsidR="00E8546D" w:rsidRPr="00DD263B">
              <w:rPr>
                <w:rFonts w:ascii="Times New Roman" w:hAnsi="Times New Roman"/>
                <w:bCs/>
                <w:sz w:val="20"/>
                <w:szCs w:val="20"/>
              </w:rPr>
              <w:t>навање са различити</w:t>
            </w:r>
            <w:r w:rsidR="001D6EC9"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м облицима сарадње са породицом и </w:t>
            </w:r>
            <w:r w:rsidR="00E8546D" w:rsidRPr="00DD263B">
              <w:rPr>
                <w:rFonts w:ascii="Times New Roman" w:hAnsi="Times New Roman"/>
                <w:bCs/>
                <w:sz w:val="20"/>
                <w:szCs w:val="20"/>
              </w:rPr>
              <w:t>овладавање</w:t>
            </w:r>
            <w:r w:rsidR="001D6EC9"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 техникама конструктивне комуникације како би се повећ</w:t>
            </w:r>
            <w:r w:rsidR="00CC08A3" w:rsidRPr="00DD263B">
              <w:rPr>
                <w:rFonts w:ascii="Times New Roman" w:hAnsi="Times New Roman"/>
                <w:bCs/>
                <w:sz w:val="20"/>
                <w:szCs w:val="20"/>
              </w:rPr>
              <w:t>але компетенције будућих васпитача</w:t>
            </w:r>
            <w:r w:rsidR="001D6EC9"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 за остваривање ква</w:t>
            </w:r>
            <w:r w:rsidR="00CC08A3" w:rsidRPr="00DD263B">
              <w:rPr>
                <w:rFonts w:ascii="Times New Roman" w:hAnsi="Times New Roman"/>
                <w:bCs/>
                <w:sz w:val="20"/>
                <w:szCs w:val="20"/>
              </w:rPr>
              <w:t>литетне сарадње вртића</w:t>
            </w:r>
            <w:r w:rsidR="00663039"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 породице</w:t>
            </w:r>
            <w:r w:rsidR="001D6EC9" w:rsidRPr="00DD263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92214" w14:paraId="156F65D3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A684C2" w14:textId="77777777" w:rsidR="009A1A51" w:rsidRPr="00092214" w:rsidRDefault="009A1A51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5400E3F" w14:textId="0F1DD239" w:rsidR="009A1A51" w:rsidRPr="00DD263B" w:rsidRDefault="009769FA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D263B">
              <w:rPr>
                <w:rFonts w:ascii="Times New Roman" w:hAnsi="Times New Roman"/>
                <w:bCs/>
                <w:sz w:val="20"/>
                <w:szCs w:val="20"/>
              </w:rPr>
              <w:t>Уочавање значаја и користи</w:t>
            </w:r>
            <w:r w:rsidR="00CC08A3"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 квалитетне сарадње између вртића</w:t>
            </w:r>
            <w:r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 и породице из </w:t>
            </w:r>
            <w:r w:rsidR="00174242" w:rsidRPr="00DD263B">
              <w:rPr>
                <w:rFonts w:ascii="Times New Roman" w:hAnsi="Times New Roman"/>
                <w:bCs/>
                <w:sz w:val="20"/>
                <w:szCs w:val="20"/>
              </w:rPr>
              <w:t>угла</w:t>
            </w:r>
            <w:r w:rsidR="00CC08A3" w:rsidRPr="00DD263B">
              <w:rPr>
                <w:rFonts w:ascii="Times New Roman" w:hAnsi="Times New Roman"/>
                <w:bCs/>
                <w:sz w:val="20"/>
                <w:szCs w:val="20"/>
              </w:rPr>
              <w:t xml:space="preserve"> детета, родитеља и васпитача</w:t>
            </w:r>
            <w:r w:rsidRPr="00DD263B">
              <w:rPr>
                <w:rFonts w:ascii="Times New Roman" w:hAnsi="Times New Roman"/>
                <w:bCs/>
                <w:sz w:val="20"/>
                <w:szCs w:val="20"/>
              </w:rPr>
              <w:t>; разумевање и адекватна примена начела, принципа и облика сар</w:t>
            </w:r>
            <w:r w:rsidR="00174242" w:rsidRPr="00DD263B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DD263B">
              <w:rPr>
                <w:rFonts w:ascii="Times New Roman" w:hAnsi="Times New Roman"/>
                <w:bCs/>
                <w:sz w:val="20"/>
                <w:szCs w:val="20"/>
              </w:rPr>
              <w:t>дње са породицом; упознавање и овладавање поступцима припреме и реализације сарадње;</w:t>
            </w:r>
            <w:r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примена психолошких сазнања у организовању сарадње, успостављању конструктивне комуникације и решавању карактеристичних проблема у комуникацији; разликовање могућности и ограничења дигита</w:t>
            </w:r>
            <w:r w:rsidR="004333C3"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лизације у области сарадње вртића</w:t>
            </w:r>
            <w:r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породице; критичка анализ</w:t>
            </w:r>
            <w:r w:rsidR="004333C3"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европских модела сарадње вртића</w:t>
            </w:r>
            <w:r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породице; израда и вођење педагошке документације; разумевање значаја и примена адекватних модела вредновања сара</w:t>
            </w:r>
            <w:r w:rsidR="00501C5B"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</w:t>
            </w:r>
            <w:r w:rsidRPr="00DD263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ње са циљем унапређења њеног квалитета.</w:t>
            </w:r>
          </w:p>
        </w:tc>
      </w:tr>
      <w:tr w:rsidR="009A1A51" w:rsidRPr="00092214" w14:paraId="5E025F01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A20872" w14:textId="77777777" w:rsidR="009A1A51" w:rsidRPr="00092214" w:rsidRDefault="009A1A51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C2AF17A" w14:textId="77777777" w:rsidR="009A1A51" w:rsidRPr="00092214" w:rsidRDefault="009A1A51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260289A" w14:textId="399CB7C1" w:rsidR="009A1A51" w:rsidRPr="00C16C40" w:rsidRDefault="000F0F72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Значај квалитетне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 сарадње.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Начела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>и принципи</w:t>
            </w:r>
            <w:r w:rsidR="004333C3">
              <w:rPr>
                <w:rFonts w:ascii="Times New Roman" w:hAnsi="Times New Roman"/>
                <w:iCs/>
                <w:sz w:val="20"/>
                <w:szCs w:val="20"/>
              </w:rPr>
              <w:t xml:space="preserve"> успешне сарадње вртића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 xml:space="preserve"> и породице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4333C3">
              <w:rPr>
                <w:rFonts w:ascii="Times New Roman" w:hAnsi="Times New Roman"/>
                <w:iCs/>
                <w:sz w:val="20"/>
                <w:szCs w:val="20"/>
              </w:rPr>
              <w:t>Облици сарадње вртића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 xml:space="preserve"> са породицом (могућности и ограничења 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>сарадње на даљину, уз помоћ технологије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Извори проблема у сарадњи са породицом и начини њиховог превазилажења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663039" w:rsidRP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С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тварање повољне средине за сарадњу</w:t>
            </w:r>
            <w:r w:rsidR="00663039" w:rsidRP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: правила, клима, 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конструкти</w:t>
            </w:r>
            <w:r w:rsidR="00174242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на комуникација. Анализ</w:t>
            </w:r>
            <w:r w:rsidR="004333C3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а европских модела сарадње вртића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и породице.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Органи</w:t>
            </w:r>
            <w:r w:rsidR="004333C3">
              <w:rPr>
                <w:rFonts w:ascii="Times New Roman" w:hAnsi="Times New Roman"/>
                <w:iCs/>
                <w:sz w:val="20"/>
                <w:szCs w:val="20"/>
              </w:rPr>
              <w:t>зациони аспекти сарадње вртића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 и породице.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Вођење педагошке д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окументације. Улога и значај вредновања и саморефлексије </w:t>
            </w:r>
            <w:r w:rsidR="00501C5B">
              <w:rPr>
                <w:rFonts w:ascii="Times New Roman" w:hAnsi="Times New Roman"/>
                <w:iCs/>
                <w:sz w:val="20"/>
                <w:szCs w:val="20"/>
              </w:rPr>
              <w:t>у циљу унапређења квалитета сарадње.</w:t>
            </w:r>
            <w:r w:rsidR="00C16C4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9769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сценарија за одређени облик сарадње; симулација реализације родитељског састанка; модели конструктивне и неконструкти</w:t>
            </w:r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вне комуникације – играње улога; </w:t>
            </w:r>
            <w:r w:rsidR="009769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креирање модела вредновања и саморефлексије</w:t>
            </w:r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E4A52E3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039902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FE9432C" w14:textId="7786D066" w:rsidR="00EE7231" w:rsidRPr="00EE7231" w:rsidRDefault="00EE7231" w:rsidP="00EE7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723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Половина, Н. &amp; Богуновић, Б. (ур.). (2008). Сарадња школе и породице. Београд: Институт за педагошка истраживања. </w:t>
            </w:r>
          </w:p>
          <w:p w14:paraId="42C2DAE2" w14:textId="38CEFB2D" w:rsidR="00EE7231" w:rsidRPr="00EE7231" w:rsidRDefault="00EE7231" w:rsidP="00EE7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7231">
              <w:rPr>
                <w:rFonts w:ascii="Times New Roman" w:hAnsi="Times New Roman"/>
                <w:sz w:val="20"/>
                <w:szCs w:val="20"/>
                <w:lang w:val="sr-Cyrl-CS"/>
              </w:rPr>
              <w:t>Радосављевић, Б. (ур.). (2016). Корак напред у сарадњи школе и родитеља – Водич за одељенске старешине. Београд: 51-88. Педагошко друштво Србије. ISBN 978-86-82551-10-2.</w:t>
            </w:r>
          </w:p>
          <w:p w14:paraId="55A08096" w14:textId="1E297DE2" w:rsidR="00EE7231" w:rsidRPr="00EE7231" w:rsidRDefault="00EE7231" w:rsidP="00EE7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7231">
              <w:rPr>
                <w:rFonts w:ascii="Times New Roman" w:hAnsi="Times New Roman"/>
                <w:sz w:val="20"/>
                <w:szCs w:val="20"/>
                <w:lang w:val="sr-Cyrl-CS"/>
              </w:rPr>
              <w:t>Врањешевић, Ј. (2010). Партиципација родитеља у школском животу из угла самих родитеља, њихових предтавника и директора – Извештај из Србије. 37-40.</w:t>
            </w:r>
          </w:p>
          <w:p w14:paraId="5111ADEE" w14:textId="53BEB131" w:rsidR="009A1A51" w:rsidRPr="00EE7231" w:rsidRDefault="00EE7231" w:rsidP="00EE7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7231">
              <w:rPr>
                <w:rFonts w:ascii="Times New Roman" w:hAnsi="Times New Roman"/>
                <w:sz w:val="20"/>
                <w:szCs w:val="20"/>
                <w:lang w:val="sr-Cyrl-CS"/>
              </w:rPr>
              <w:t>Половина, Н. (2008). Доприноси школе грађењу партнерства са родитељима. У Зборник Института за педагошка истраживања. 40/I. Београд: 152-171. УДК 37.064.1. ISSN 0579-6431 DOI: 10.2298/ZIPI0801152P</w:t>
            </w:r>
          </w:p>
        </w:tc>
      </w:tr>
      <w:tr w:rsidR="009A1A51" w:rsidRPr="00092214" w14:paraId="45654503" w14:textId="77777777" w:rsidTr="00D72492">
        <w:trPr>
          <w:trHeight w:val="227"/>
          <w:jc w:val="center"/>
        </w:trPr>
        <w:tc>
          <w:tcPr>
            <w:tcW w:w="3071" w:type="dxa"/>
            <w:vAlign w:val="center"/>
          </w:tcPr>
          <w:p w14:paraId="745A969E" w14:textId="5BA85C1C" w:rsidR="009A1A51" w:rsidRPr="0050163B" w:rsidRDefault="009A1A51" w:rsidP="002B48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2512887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78439B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501C5B" w:rsidRPr="0078439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18" w:type="dxa"/>
            <w:gridSpan w:val="2"/>
            <w:vAlign w:val="center"/>
          </w:tcPr>
          <w:p w14:paraId="0E8CAA13" w14:textId="42F9CF99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8439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8439B" w:rsidRPr="007E1B6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62A929C3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156113" w14:textId="77777777" w:rsidR="007267EE" w:rsidRDefault="009A1A51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136226" w14:textId="047AA2BA" w:rsidR="009A1A51" w:rsidRPr="00092214" w:rsidRDefault="007267EE" w:rsidP="0057778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Излагање;</w:t>
            </w:r>
            <w:r w:rsid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бјашњавање и демонстрација; разговор и дискусија;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дебата;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анализа сопственог искуства и </w:t>
            </w:r>
            <w:r w:rsidR="001D13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замиш</w:t>
            </w:r>
            <w:r w:rsidR="0057778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</w:t>
            </w:r>
            <w:r w:rsidR="001D13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ених ситуација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симулације васпитно-образовних ситуација; играње улога; 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радионице; групни и индивидуални рад на задацима; презентација студентских радова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DA9AC6A" w14:textId="77777777" w:rsidTr="00D7249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B41581" w14:textId="77777777" w:rsidR="009A1A51" w:rsidRPr="00092214" w:rsidRDefault="009A1A51" w:rsidP="002B48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577788" w:rsidRPr="00092214" w14:paraId="141F9C65" w14:textId="77777777" w:rsidTr="00433B94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1AF9" w14:textId="08CB825A" w:rsidR="00577788" w:rsidRPr="00092214" w:rsidRDefault="00577788" w:rsidP="005777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5A9C" w14:textId="02547E8E" w:rsidR="00577788" w:rsidRPr="00092214" w:rsidRDefault="00577788" w:rsidP="005777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DDB" w14:textId="3A22E7AF" w:rsidR="00577788" w:rsidRPr="00092214" w:rsidRDefault="00577788" w:rsidP="005777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812" w14:textId="681EFC9D" w:rsidR="00577788" w:rsidRPr="00092214" w:rsidRDefault="00577788" w:rsidP="005777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092214" w14:paraId="5ED05636" w14:textId="77777777" w:rsidTr="00D72492">
        <w:trPr>
          <w:trHeight w:val="227"/>
          <w:jc w:val="center"/>
        </w:trPr>
        <w:tc>
          <w:tcPr>
            <w:tcW w:w="3071" w:type="dxa"/>
            <w:vAlign w:val="center"/>
          </w:tcPr>
          <w:p w14:paraId="1BBF79ED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BB54B85" w14:textId="7BF7C9F5" w:rsidR="009A1A51" w:rsidRPr="00577788" w:rsidRDefault="00577788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7778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1EFFA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42E822" w14:textId="77777777" w:rsidR="009A1A51" w:rsidRPr="002B48FF" w:rsidRDefault="002B48FF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40DAD937" w14:textId="77777777" w:rsidTr="00D72492">
        <w:trPr>
          <w:trHeight w:val="227"/>
          <w:jc w:val="center"/>
        </w:trPr>
        <w:tc>
          <w:tcPr>
            <w:tcW w:w="3071" w:type="dxa"/>
            <w:vAlign w:val="center"/>
          </w:tcPr>
          <w:p w14:paraId="79884B1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CB61D73" w14:textId="739A27DA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194D277" w14:textId="2A6363C5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7778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55B0BA6" w14:textId="1729670F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05DEE29" w14:textId="77777777" w:rsidR="002E6724" w:rsidRDefault="002E6724"/>
    <w:sectPr w:rsidR="002E6724" w:rsidSect="00D71250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171D8"/>
    <w:multiLevelType w:val="hybridMultilevel"/>
    <w:tmpl w:val="98569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3859"/>
    <w:multiLevelType w:val="hybridMultilevel"/>
    <w:tmpl w:val="F3521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5536D"/>
    <w:multiLevelType w:val="hybridMultilevel"/>
    <w:tmpl w:val="6B1EBC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2050F2"/>
    <w:multiLevelType w:val="hybridMultilevel"/>
    <w:tmpl w:val="139495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F0F72"/>
    <w:rsid w:val="00172179"/>
    <w:rsid w:val="00174242"/>
    <w:rsid w:val="001D1323"/>
    <w:rsid w:val="001D6EC9"/>
    <w:rsid w:val="00244ACC"/>
    <w:rsid w:val="00290225"/>
    <w:rsid w:val="002B48FF"/>
    <w:rsid w:val="002E6724"/>
    <w:rsid w:val="003225C9"/>
    <w:rsid w:val="004333C3"/>
    <w:rsid w:val="0050163B"/>
    <w:rsid w:val="00501C5B"/>
    <w:rsid w:val="00577788"/>
    <w:rsid w:val="005820B2"/>
    <w:rsid w:val="00663039"/>
    <w:rsid w:val="0067289D"/>
    <w:rsid w:val="007267EE"/>
    <w:rsid w:val="00764094"/>
    <w:rsid w:val="0078439B"/>
    <w:rsid w:val="007E1B61"/>
    <w:rsid w:val="00840E9E"/>
    <w:rsid w:val="009769FA"/>
    <w:rsid w:val="009A1A51"/>
    <w:rsid w:val="00A76057"/>
    <w:rsid w:val="00A8524E"/>
    <w:rsid w:val="00AA4CB8"/>
    <w:rsid w:val="00AB3758"/>
    <w:rsid w:val="00AE73FE"/>
    <w:rsid w:val="00B025F1"/>
    <w:rsid w:val="00C16C40"/>
    <w:rsid w:val="00CC08A3"/>
    <w:rsid w:val="00D71250"/>
    <w:rsid w:val="00D72492"/>
    <w:rsid w:val="00DD263B"/>
    <w:rsid w:val="00E8546D"/>
    <w:rsid w:val="00EE4884"/>
    <w:rsid w:val="00E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8828"/>
  <w15:chartTrackingRefBased/>
  <w15:docId w15:val="{E18080B3-51BB-4566-AC67-21661A5B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742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42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4242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4242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2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242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EE7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16</cp:revision>
  <dcterms:created xsi:type="dcterms:W3CDTF">2020-06-14T18:47:00Z</dcterms:created>
  <dcterms:modified xsi:type="dcterms:W3CDTF">2021-07-06T12:57:00Z</dcterms:modified>
</cp:coreProperties>
</file>